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32976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关于认</w:t>
      </w:r>
      <w:r>
        <w:rPr>
          <w:rFonts w:hint="eastAsia" w:ascii="方正小标宋简体" w:eastAsia="方正小标宋简体"/>
          <w:sz w:val="44"/>
          <w:szCs w:val="44"/>
          <w:lang w:eastAsia="zh"/>
          <w:woUserID w:val="1"/>
        </w:rPr>
        <w:t>定胡子烨</w:t>
      </w: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eastAsia="方正小标宋简体"/>
          <w:sz w:val="44"/>
          <w:szCs w:val="44"/>
        </w:rPr>
        <w:t>名学生劳动实践学时的公示</w:t>
      </w:r>
    </w:p>
    <w:p w14:paraId="005FAD41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"/>
          <w:woUserID w:val="1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24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"/>
          <w:woUserID w:val="1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30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胡子烨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3</w:t>
      </w:r>
      <w:r>
        <w:rPr>
          <w:rFonts w:hint="eastAsia" w:ascii="仿宋" w:hAnsi="仿宋" w:eastAsia="仿宋"/>
          <w:sz w:val="32"/>
          <w:szCs w:val="32"/>
        </w:rPr>
        <w:t>名学生参与学生公寓志愿服务活动，根据值班时长，现对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胡子烨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3</w:t>
      </w:r>
      <w:r>
        <w:rPr>
          <w:rFonts w:hint="eastAsia" w:ascii="仿宋" w:hAnsi="仿宋" w:eastAsia="仿宋"/>
          <w:sz w:val="32"/>
          <w:szCs w:val="32"/>
        </w:rPr>
        <w:t>名学生生产劳动课学时予以认定公示。</w:t>
      </w:r>
    </w:p>
    <w:p w14:paraId="714B581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fldChar w:fldCharType="begin"/>
      </w:r>
      <w:r>
        <w:instrText xml:space="preserve"> HYPERLINK "mailto:sdhkxyxsgy@163.com"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或者致电0543-3195166。现将名单公布如下，详见附件1。</w:t>
      </w:r>
    </w:p>
    <w:p w14:paraId="59AB55BB">
      <w:pPr>
        <w:rPr>
          <w:rFonts w:hint="eastAsia" w:ascii="仿宋" w:hAnsi="仿宋" w:eastAsia="仿宋"/>
          <w:sz w:val="32"/>
          <w:szCs w:val="32"/>
        </w:rPr>
      </w:pPr>
    </w:p>
    <w:p w14:paraId="4E27467A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胡子烨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5应化本2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409E3415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胡子烨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5应化本2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48F1E3CE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宋永琪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5应化本2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0</w:t>
      </w:r>
      <w:r>
        <w:rPr>
          <w:rFonts w:ascii="仿宋" w:hAnsi="仿宋" w:eastAsia="仿宋"/>
          <w:sz w:val="28"/>
          <w:szCs w:val="28"/>
          <w:lang w:val="en-US"/>
        </w:rPr>
        <w:t>.5学时</w:t>
      </w:r>
    </w:p>
    <w:p w14:paraId="1E0826EB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 w14:paraId="61B8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2B4FEBE4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3419482B">
      <w:pPr>
        <w:tabs>
          <w:tab w:val="left" w:pos="1736"/>
          <w:tab w:val="left" w:pos="6380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学生公寓管理中心   </w:t>
      </w:r>
    </w:p>
    <w:p w14:paraId="48F27841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 w14:paraId="51401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68C95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7FBB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7F2D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11647E15"/>
    <w:rsid w:val="125F5DB5"/>
    <w:rsid w:val="3E7A0B2A"/>
    <w:rsid w:val="596736A2"/>
    <w:rsid w:val="6790599E"/>
    <w:rsid w:val="6B090E33"/>
    <w:rsid w:val="70281E8A"/>
    <w:rsid w:val="FBEFA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450</Words>
  <Characters>530</Characters>
  <Lines>0</Lines>
  <Paragraphs>0</Paragraphs>
  <TotalTime>3</TotalTime>
  <ScaleCrop>false</ScaleCrop>
  <LinksUpToDate>false</LinksUpToDate>
  <CharactersWithSpaces>638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2025-06-03T19:44:00Z</dcterms:created>
  <dc:creator>慕容沉樟：</dc:creator>
  <cp:lastModifiedBy>WPS_1644906429</cp:lastModifiedBy>
  <dcterms:modified xsi:type="dcterms:W3CDTF">2025-12-01T23:09:12Z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ICV">
    <vt:lpwstr>10B35D2FBA788B6898AF2D6966B401E6_43</vt:lpwstr>
  </property>
  <property fmtid="{D5CDD505-2E9C-101B-9397-08002B2CF9AE}" pid="4" name="KSOTemplateDocerSaveRecord">
    <vt:lpwstr>eyJoZGlkIjoiNjZlNmQwNDdlZDRhMWJmNWRkYTY2YWQzNDFiYWQ3ZDUiLCJ1c2VySWQiOiIxMzI4NDg1MTY1In0=</vt:lpwstr>
  </property>
</Properties>
</file>